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D9FF" w14:textId="1E821802" w:rsidR="000922F7" w:rsidRDefault="003A41E4" w:rsidP="000922F7">
      <w:pPr>
        <w:spacing w:before="36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FDFB7AD" wp14:editId="045B5225">
            <wp:simplePos x="0" y="0"/>
            <wp:positionH relativeFrom="column">
              <wp:posOffset>1863725</wp:posOffset>
            </wp:positionH>
            <wp:positionV relativeFrom="paragraph">
              <wp:posOffset>-390916</wp:posOffset>
            </wp:positionV>
            <wp:extent cx="1926000" cy="1958400"/>
            <wp:effectExtent l="0" t="0" r="0" b="3810"/>
            <wp:wrapNone/>
            <wp:docPr id="413917950" name="Picture 1" descr="A yellow flower in a whit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17950" name="Picture 1" descr="A yellow flower in a white circ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19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C9184" w14:textId="77777777" w:rsidR="000922F7" w:rsidRDefault="000922F7" w:rsidP="000922F7">
      <w:pPr>
        <w:spacing w:before="36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CBB7569" w14:textId="77777777" w:rsidR="003A41E4" w:rsidRDefault="003A41E4" w:rsidP="000922F7">
      <w:pPr>
        <w:spacing w:before="36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42D7F39" w14:textId="4E941748" w:rsidR="000922F7" w:rsidRPr="00E7411A" w:rsidRDefault="000922F7" w:rsidP="00387913">
      <w:pPr>
        <w:spacing w:before="240"/>
        <w:jc w:val="center"/>
        <w:rPr>
          <w:rFonts w:ascii="Arial" w:hAnsi="Arial" w:cs="Arial"/>
          <w:b/>
          <w:bCs/>
          <w:sz w:val="32"/>
          <w:szCs w:val="32"/>
        </w:rPr>
      </w:pPr>
      <w:r w:rsidRPr="00E7411A">
        <w:rPr>
          <w:rFonts w:ascii="Arial" w:hAnsi="Arial" w:cs="Arial"/>
          <w:b/>
          <w:bCs/>
          <w:sz w:val="32"/>
          <w:szCs w:val="32"/>
        </w:rPr>
        <w:t xml:space="preserve">ST DOMINICK COMMUNITY SHOP </w:t>
      </w:r>
      <w:r>
        <w:rPr>
          <w:rFonts w:ascii="Arial" w:hAnsi="Arial" w:cs="Arial"/>
          <w:b/>
          <w:bCs/>
          <w:sz w:val="32"/>
          <w:szCs w:val="32"/>
        </w:rPr>
        <w:t xml:space="preserve">LOTTERY </w:t>
      </w:r>
    </w:p>
    <w:p w14:paraId="4076A777" w14:textId="77777777" w:rsidR="000922F7" w:rsidRPr="00E7411A" w:rsidRDefault="000922F7" w:rsidP="00387913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E7411A">
        <w:rPr>
          <w:rFonts w:ascii="Arial" w:hAnsi="Arial" w:cs="Arial"/>
          <w:b/>
          <w:bCs/>
          <w:sz w:val="32"/>
          <w:szCs w:val="32"/>
        </w:rPr>
        <w:t>TERMS &amp; CONDITIONS</w:t>
      </w:r>
    </w:p>
    <w:p w14:paraId="7293EF59" w14:textId="77777777" w:rsidR="003C5C3A" w:rsidRDefault="000922F7" w:rsidP="000922F7">
      <w:pPr>
        <w:rPr>
          <w:rFonts w:ascii="Arial" w:hAnsi="Arial" w:cs="Arial"/>
          <w:sz w:val="26"/>
          <w:szCs w:val="26"/>
        </w:rPr>
      </w:pPr>
      <w:r w:rsidRPr="00A153F3">
        <w:rPr>
          <w:rFonts w:ascii="Arial" w:hAnsi="Arial" w:cs="Arial"/>
          <w:sz w:val="26"/>
          <w:szCs w:val="26"/>
        </w:rPr>
        <w:t xml:space="preserve">The operation of the </w:t>
      </w:r>
      <w:r>
        <w:rPr>
          <w:rFonts w:ascii="Arial" w:hAnsi="Arial" w:cs="Arial"/>
          <w:sz w:val="26"/>
          <w:szCs w:val="26"/>
        </w:rPr>
        <w:t xml:space="preserve">Lottery </w:t>
      </w:r>
      <w:r w:rsidRPr="00A153F3">
        <w:rPr>
          <w:rFonts w:ascii="Arial" w:hAnsi="Arial" w:cs="Arial"/>
          <w:sz w:val="26"/>
          <w:szCs w:val="26"/>
        </w:rPr>
        <w:t xml:space="preserve">scheme for St Dominick Community Shop will </w:t>
      </w:r>
      <w:r w:rsidR="003C5C3A">
        <w:rPr>
          <w:rFonts w:ascii="Arial" w:hAnsi="Arial" w:cs="Arial"/>
          <w:sz w:val="26"/>
          <w:szCs w:val="26"/>
        </w:rPr>
        <w:t xml:space="preserve">give </w:t>
      </w:r>
      <w:r w:rsidRPr="00A153F3">
        <w:rPr>
          <w:rFonts w:ascii="Arial" w:hAnsi="Arial" w:cs="Arial"/>
          <w:sz w:val="26"/>
          <w:szCs w:val="26"/>
        </w:rPr>
        <w:t xml:space="preserve">customers the opportunity to </w:t>
      </w:r>
      <w:r w:rsidR="003C5C3A">
        <w:rPr>
          <w:rFonts w:ascii="Arial" w:hAnsi="Arial" w:cs="Arial"/>
          <w:sz w:val="26"/>
          <w:szCs w:val="26"/>
        </w:rPr>
        <w:t>enter a weekly lottery and win a jackpot prize if their number is drawn.</w:t>
      </w:r>
    </w:p>
    <w:p w14:paraId="23F7846F" w14:textId="2CF9D03F" w:rsidR="00311AF0" w:rsidRDefault="00311AF0" w:rsidP="000922F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lottery will run from Monday through to Saturday each week.  During this period</w:t>
      </w:r>
      <w:r w:rsidR="0067538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lottery numbers can be purchased for the week’s draw. The lottery will close on Saturday evening </w:t>
      </w:r>
      <w:r w:rsidR="00675389">
        <w:rPr>
          <w:rFonts w:ascii="Arial" w:hAnsi="Arial" w:cs="Arial"/>
          <w:sz w:val="26"/>
          <w:szCs w:val="26"/>
        </w:rPr>
        <w:t>each week.</w:t>
      </w:r>
    </w:p>
    <w:p w14:paraId="47A2D131" w14:textId="2AF5CF6F" w:rsidR="003C5C3A" w:rsidRDefault="003C5C3A" w:rsidP="000922F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Customers </w:t>
      </w:r>
      <w:r w:rsidR="009D4B87">
        <w:rPr>
          <w:rFonts w:ascii="Arial" w:hAnsi="Arial" w:cs="Arial"/>
          <w:sz w:val="26"/>
          <w:szCs w:val="26"/>
        </w:rPr>
        <w:t>(</w:t>
      </w:r>
      <w:r w:rsidR="005138A7">
        <w:rPr>
          <w:rFonts w:ascii="Arial" w:hAnsi="Arial" w:cs="Arial"/>
          <w:sz w:val="26"/>
          <w:szCs w:val="26"/>
        </w:rPr>
        <w:t>must be aged 16 or over</w:t>
      </w:r>
      <w:r w:rsidR="009D4B87">
        <w:rPr>
          <w:rFonts w:ascii="Arial" w:hAnsi="Arial" w:cs="Arial"/>
          <w:sz w:val="26"/>
          <w:szCs w:val="26"/>
        </w:rPr>
        <w:t xml:space="preserve">) </w:t>
      </w:r>
      <w:r>
        <w:rPr>
          <w:rFonts w:ascii="Arial" w:hAnsi="Arial" w:cs="Arial"/>
          <w:sz w:val="26"/>
          <w:szCs w:val="26"/>
        </w:rPr>
        <w:t>can buy up to</w:t>
      </w:r>
      <w:r w:rsidR="00311AF0">
        <w:rPr>
          <w:rFonts w:ascii="Arial" w:hAnsi="Arial" w:cs="Arial"/>
          <w:sz w:val="26"/>
          <w:szCs w:val="26"/>
        </w:rPr>
        <w:t xml:space="preserve"> a maximum of</w:t>
      </w:r>
      <w:r>
        <w:rPr>
          <w:rFonts w:ascii="Arial" w:hAnsi="Arial" w:cs="Arial"/>
          <w:sz w:val="26"/>
          <w:szCs w:val="26"/>
        </w:rPr>
        <w:t xml:space="preserve"> 3 lottery numbers </w:t>
      </w:r>
      <w:r w:rsidR="00311AF0">
        <w:rPr>
          <w:rFonts w:ascii="Arial" w:hAnsi="Arial" w:cs="Arial"/>
          <w:sz w:val="26"/>
          <w:szCs w:val="26"/>
        </w:rPr>
        <w:t xml:space="preserve">at a cost of </w:t>
      </w:r>
      <w:r>
        <w:rPr>
          <w:rFonts w:ascii="Arial" w:hAnsi="Arial" w:cs="Arial"/>
          <w:sz w:val="26"/>
          <w:szCs w:val="26"/>
        </w:rPr>
        <w:t>£2.00</w:t>
      </w:r>
      <w:r w:rsidR="00311AF0">
        <w:rPr>
          <w:rFonts w:ascii="Arial" w:hAnsi="Arial" w:cs="Arial"/>
          <w:sz w:val="26"/>
          <w:szCs w:val="26"/>
        </w:rPr>
        <w:t xml:space="preserve"> for each </w:t>
      </w:r>
      <w:r>
        <w:rPr>
          <w:rFonts w:ascii="Arial" w:hAnsi="Arial" w:cs="Arial"/>
          <w:sz w:val="26"/>
          <w:szCs w:val="26"/>
        </w:rPr>
        <w:t xml:space="preserve">number. </w:t>
      </w:r>
      <w:r w:rsidR="005F164F">
        <w:rPr>
          <w:rFonts w:ascii="Arial" w:hAnsi="Arial" w:cs="Arial"/>
          <w:sz w:val="26"/>
          <w:szCs w:val="26"/>
        </w:rPr>
        <w:t xml:space="preserve">Any number or numbers purchased are only valid for </w:t>
      </w:r>
      <w:r w:rsidR="00AB54B8">
        <w:rPr>
          <w:rFonts w:ascii="Arial" w:hAnsi="Arial" w:cs="Arial"/>
          <w:sz w:val="26"/>
          <w:szCs w:val="26"/>
        </w:rPr>
        <w:t xml:space="preserve">that week’s </w:t>
      </w:r>
      <w:r w:rsidR="0095224B">
        <w:rPr>
          <w:rFonts w:ascii="Arial" w:hAnsi="Arial" w:cs="Arial"/>
          <w:sz w:val="26"/>
          <w:szCs w:val="26"/>
        </w:rPr>
        <w:t>d</w:t>
      </w:r>
      <w:r w:rsidR="005F164F">
        <w:rPr>
          <w:rFonts w:ascii="Arial" w:hAnsi="Arial" w:cs="Arial"/>
          <w:sz w:val="26"/>
          <w:szCs w:val="26"/>
        </w:rPr>
        <w:t>raw</w:t>
      </w:r>
      <w:r w:rsidR="00107C35">
        <w:rPr>
          <w:rFonts w:ascii="Arial" w:hAnsi="Arial" w:cs="Arial"/>
          <w:sz w:val="26"/>
          <w:szCs w:val="26"/>
        </w:rPr>
        <w:t>.</w:t>
      </w:r>
    </w:p>
    <w:p w14:paraId="0EEF86B2" w14:textId="3E5DDA03" w:rsidR="003C5C3A" w:rsidRDefault="003C5C3A" w:rsidP="000922F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customer will be required to write their name and contact details against the number they have purchase</w:t>
      </w:r>
      <w:r w:rsidR="00F23681"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 on the weekly lottery register.</w:t>
      </w:r>
    </w:p>
    <w:p w14:paraId="3B529128" w14:textId="365C2EF0" w:rsidR="003C5C3A" w:rsidRDefault="003C5C3A" w:rsidP="000922F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For each number bought the customer will receive a till receipt with their </w:t>
      </w:r>
      <w:r w:rsidR="00311AF0">
        <w:rPr>
          <w:rFonts w:ascii="Arial" w:hAnsi="Arial" w:cs="Arial"/>
          <w:sz w:val="26"/>
          <w:szCs w:val="26"/>
        </w:rPr>
        <w:t xml:space="preserve">lottery </w:t>
      </w:r>
      <w:r>
        <w:rPr>
          <w:rFonts w:ascii="Arial" w:hAnsi="Arial" w:cs="Arial"/>
          <w:sz w:val="26"/>
          <w:szCs w:val="26"/>
        </w:rPr>
        <w:t xml:space="preserve">number marked on the receipt. The receipt automatically prints the date of purchase so the date of that week’s lottery will be recorded. </w:t>
      </w:r>
    </w:p>
    <w:p w14:paraId="1673458B" w14:textId="43109614" w:rsidR="00311AF0" w:rsidRDefault="00311AF0" w:rsidP="000922F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customer must retain the receipt with their lottery number marked on the receipt as that will be required to redeem any jackpot winnings.</w:t>
      </w:r>
      <w:r w:rsidR="00E54D3D">
        <w:rPr>
          <w:rFonts w:ascii="Arial" w:hAnsi="Arial" w:cs="Arial"/>
          <w:sz w:val="26"/>
          <w:szCs w:val="26"/>
        </w:rPr>
        <w:t xml:space="preserve"> </w:t>
      </w:r>
    </w:p>
    <w:p w14:paraId="1E9B3CD5" w14:textId="77777777" w:rsidR="002D554C" w:rsidRDefault="002D554C" w:rsidP="002D554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size of the jackpot each week will be determined by the number of lottery numbers purchased.  For each number purchased, £1.00 will go into the jackpot.</w:t>
      </w:r>
    </w:p>
    <w:p w14:paraId="266DDE17" w14:textId="17C7842A" w:rsidR="004B3C3A" w:rsidRDefault="008F10AC" w:rsidP="000922F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winning number </w:t>
      </w:r>
      <w:r w:rsidR="000E5ED3">
        <w:rPr>
          <w:rFonts w:ascii="Arial" w:hAnsi="Arial" w:cs="Arial"/>
          <w:sz w:val="26"/>
          <w:szCs w:val="26"/>
        </w:rPr>
        <w:t xml:space="preserve">each week </w:t>
      </w:r>
      <w:r>
        <w:rPr>
          <w:rFonts w:ascii="Arial" w:hAnsi="Arial" w:cs="Arial"/>
          <w:sz w:val="26"/>
          <w:szCs w:val="26"/>
        </w:rPr>
        <w:t xml:space="preserve">will be decided by the </w:t>
      </w:r>
      <w:r w:rsidR="00526ACD">
        <w:rPr>
          <w:rFonts w:ascii="Arial" w:hAnsi="Arial" w:cs="Arial"/>
          <w:sz w:val="26"/>
          <w:szCs w:val="26"/>
        </w:rPr>
        <w:t>National Lottery</w:t>
      </w:r>
      <w:r w:rsidR="004B3C3A">
        <w:rPr>
          <w:rFonts w:ascii="Arial" w:hAnsi="Arial" w:cs="Arial"/>
          <w:sz w:val="26"/>
          <w:szCs w:val="26"/>
        </w:rPr>
        <w:t xml:space="preserve"> </w:t>
      </w:r>
      <w:r w:rsidR="004B3C3A" w:rsidRPr="005D1D48">
        <w:rPr>
          <w:rFonts w:ascii="Arial" w:hAnsi="Arial" w:cs="Arial"/>
          <w:b/>
          <w:bCs/>
          <w:sz w:val="26"/>
          <w:szCs w:val="26"/>
          <w:u w:val="single"/>
        </w:rPr>
        <w:t>main Lotto</w:t>
      </w:r>
      <w:r w:rsidR="00526ACD" w:rsidRPr="005D1D48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Pr="005D1D48">
        <w:rPr>
          <w:rFonts w:ascii="Arial" w:hAnsi="Arial" w:cs="Arial"/>
          <w:b/>
          <w:bCs/>
          <w:sz w:val="26"/>
          <w:szCs w:val="26"/>
          <w:u w:val="single"/>
        </w:rPr>
        <w:t>bonus ball</w:t>
      </w:r>
      <w:r w:rsidR="00526ACD" w:rsidRPr="005D1D48">
        <w:rPr>
          <w:rFonts w:ascii="Arial" w:hAnsi="Arial" w:cs="Arial"/>
          <w:b/>
          <w:bCs/>
          <w:sz w:val="26"/>
          <w:szCs w:val="26"/>
          <w:u w:val="single"/>
        </w:rPr>
        <w:t xml:space="preserve"> number</w:t>
      </w:r>
      <w:r w:rsidR="004B3C3A" w:rsidRPr="005D1D48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Pr="005D1D48">
        <w:rPr>
          <w:rFonts w:ascii="Arial" w:hAnsi="Arial" w:cs="Arial"/>
          <w:b/>
          <w:bCs/>
          <w:sz w:val="26"/>
          <w:szCs w:val="26"/>
          <w:u w:val="single"/>
        </w:rPr>
        <w:t xml:space="preserve">drawn </w:t>
      </w:r>
      <w:r w:rsidR="004B3C3A" w:rsidRPr="005D1D48">
        <w:rPr>
          <w:rFonts w:ascii="Arial" w:hAnsi="Arial" w:cs="Arial"/>
          <w:b/>
          <w:bCs/>
          <w:sz w:val="26"/>
          <w:szCs w:val="26"/>
          <w:u w:val="single"/>
        </w:rPr>
        <w:t>on each Saturday evening</w:t>
      </w:r>
      <w:r w:rsidR="004B3C3A">
        <w:rPr>
          <w:rFonts w:ascii="Arial" w:hAnsi="Arial" w:cs="Arial"/>
          <w:sz w:val="26"/>
          <w:szCs w:val="26"/>
        </w:rPr>
        <w:t>.</w:t>
      </w:r>
    </w:p>
    <w:p w14:paraId="46E14357" w14:textId="52CE9289" w:rsidR="00C91A63" w:rsidRDefault="004B3C3A" w:rsidP="000922F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the</w:t>
      </w:r>
      <w:r w:rsidR="00C45E29">
        <w:rPr>
          <w:rFonts w:ascii="Arial" w:hAnsi="Arial" w:cs="Arial"/>
          <w:sz w:val="26"/>
          <w:szCs w:val="26"/>
        </w:rPr>
        <w:t xml:space="preserve"> winning number has not been purchased </w:t>
      </w:r>
      <w:r w:rsidR="005B54FE">
        <w:rPr>
          <w:rFonts w:ascii="Arial" w:hAnsi="Arial" w:cs="Arial"/>
          <w:sz w:val="26"/>
          <w:szCs w:val="26"/>
        </w:rPr>
        <w:t xml:space="preserve">in any </w:t>
      </w:r>
      <w:r w:rsidR="00C45E29">
        <w:rPr>
          <w:rFonts w:ascii="Arial" w:hAnsi="Arial" w:cs="Arial"/>
          <w:sz w:val="26"/>
          <w:szCs w:val="26"/>
        </w:rPr>
        <w:t>week the jackpot winnings will be rolled over to the following we</w:t>
      </w:r>
      <w:r w:rsidR="006F000B">
        <w:rPr>
          <w:rFonts w:ascii="Arial" w:hAnsi="Arial" w:cs="Arial"/>
          <w:sz w:val="26"/>
          <w:szCs w:val="26"/>
        </w:rPr>
        <w:t xml:space="preserve">ek. </w:t>
      </w:r>
    </w:p>
    <w:p w14:paraId="1F4D3B26" w14:textId="6A6582DF" w:rsidR="00107C35" w:rsidRDefault="007126AB" w:rsidP="000922F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Any jackpot winnings will be paid in cash and can be collected after midday each Monday</w:t>
      </w:r>
      <w:r w:rsidR="003B1B20">
        <w:rPr>
          <w:rFonts w:ascii="Arial" w:hAnsi="Arial" w:cs="Arial"/>
          <w:sz w:val="26"/>
          <w:szCs w:val="26"/>
        </w:rPr>
        <w:t xml:space="preserve"> on presentation of the receipt with the lottery number </w:t>
      </w:r>
      <w:r w:rsidR="001860D1">
        <w:rPr>
          <w:rFonts w:ascii="Arial" w:hAnsi="Arial" w:cs="Arial"/>
          <w:sz w:val="26"/>
          <w:szCs w:val="26"/>
        </w:rPr>
        <w:t>marked on it.</w:t>
      </w:r>
    </w:p>
    <w:p w14:paraId="62E0BDED" w14:textId="35B5E469" w:rsidR="000922F7" w:rsidRPr="00347BFE" w:rsidRDefault="000922F7" w:rsidP="000922F7">
      <w:pPr>
        <w:rPr>
          <w:rFonts w:ascii="Arial" w:hAnsi="Arial" w:cs="Arial"/>
          <w:sz w:val="26"/>
          <w:szCs w:val="26"/>
        </w:rPr>
      </w:pPr>
      <w:r w:rsidRPr="00347BFE">
        <w:rPr>
          <w:rFonts w:ascii="Arial" w:hAnsi="Arial" w:cs="Arial"/>
          <w:sz w:val="26"/>
          <w:szCs w:val="26"/>
        </w:rPr>
        <w:t xml:space="preserve">In the event of a dispute, the decision of the Shop Management Board </w:t>
      </w:r>
      <w:r w:rsidRPr="00A153F3">
        <w:rPr>
          <w:rFonts w:ascii="Arial" w:hAnsi="Arial" w:cs="Arial"/>
          <w:sz w:val="26"/>
          <w:szCs w:val="26"/>
        </w:rPr>
        <w:t>will</w:t>
      </w:r>
      <w:r w:rsidRPr="00347BFE">
        <w:rPr>
          <w:rFonts w:ascii="Arial" w:hAnsi="Arial" w:cs="Arial"/>
          <w:sz w:val="26"/>
          <w:szCs w:val="26"/>
        </w:rPr>
        <w:t xml:space="preserve"> be final.</w:t>
      </w:r>
    </w:p>
    <w:p w14:paraId="47229EC0" w14:textId="77777777" w:rsidR="00126E83" w:rsidRDefault="000922F7" w:rsidP="00126E83">
      <w:pPr>
        <w:spacing w:after="0"/>
        <w:rPr>
          <w:rFonts w:ascii="Arial" w:hAnsi="Arial" w:cs="Arial"/>
          <w:sz w:val="26"/>
          <w:szCs w:val="26"/>
        </w:rPr>
      </w:pPr>
      <w:r w:rsidRPr="00A153F3">
        <w:rPr>
          <w:rFonts w:ascii="Arial" w:hAnsi="Arial" w:cs="Arial"/>
          <w:sz w:val="26"/>
          <w:szCs w:val="26"/>
        </w:rPr>
        <w:t>The Shop Management Board reserves the right to review and amend these terms &amp; conditions from time to time.</w:t>
      </w:r>
    </w:p>
    <w:p w14:paraId="285C355F" w14:textId="6D0500A7" w:rsidR="00D72480" w:rsidRDefault="00FA52AF" w:rsidP="00784D43">
      <w:pPr>
        <w:spacing w:before="80" w:after="0"/>
        <w:ind w:left="7920"/>
      </w:pPr>
      <w:r w:rsidRPr="00FA52AF">
        <w:rPr>
          <w:rFonts w:ascii="Arial" w:hAnsi="Arial" w:cs="Arial"/>
          <w:sz w:val="26"/>
          <w:szCs w:val="26"/>
        </w:rPr>
        <w:t>August</w:t>
      </w:r>
      <w:r w:rsidR="007E60D4" w:rsidRPr="00FA52AF">
        <w:rPr>
          <w:rFonts w:ascii="Arial" w:hAnsi="Arial" w:cs="Arial"/>
          <w:sz w:val="26"/>
          <w:szCs w:val="26"/>
        </w:rPr>
        <w:t xml:space="preserve"> </w:t>
      </w:r>
      <w:r w:rsidR="000922F7" w:rsidRPr="00FA52AF">
        <w:rPr>
          <w:rFonts w:ascii="Arial" w:hAnsi="Arial" w:cs="Arial"/>
          <w:sz w:val="26"/>
          <w:szCs w:val="26"/>
        </w:rPr>
        <w:t>2025</w:t>
      </w:r>
    </w:p>
    <w:sectPr w:rsidR="00D72480" w:rsidSect="00126E83">
      <w:pgSz w:w="11906" w:h="16838"/>
      <w:pgMar w:top="1247" w:right="1077" w:bottom="1021" w:left="1077" w:header="709" w:footer="709" w:gutter="0"/>
      <w:pgBorders w:offsetFrom="page">
        <w:top w:val="single" w:sz="48" w:space="24" w:color="3A7C22" w:themeColor="accent6" w:themeShade="BF"/>
        <w:left w:val="single" w:sz="48" w:space="24" w:color="3A7C22" w:themeColor="accent6" w:themeShade="BF"/>
        <w:bottom w:val="single" w:sz="48" w:space="24" w:color="3A7C22" w:themeColor="accent6" w:themeShade="BF"/>
        <w:right w:val="single" w:sz="48" w:space="24" w:color="3A7C22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F7"/>
    <w:rsid w:val="000922F7"/>
    <w:rsid w:val="000E5ED3"/>
    <w:rsid w:val="00107C35"/>
    <w:rsid w:val="0011740E"/>
    <w:rsid w:val="00126E83"/>
    <w:rsid w:val="001860D1"/>
    <w:rsid w:val="001F27FC"/>
    <w:rsid w:val="002D554C"/>
    <w:rsid w:val="00311AF0"/>
    <w:rsid w:val="00387913"/>
    <w:rsid w:val="003A41E4"/>
    <w:rsid w:val="003B1B20"/>
    <w:rsid w:val="003C5C3A"/>
    <w:rsid w:val="004B3C3A"/>
    <w:rsid w:val="005138A7"/>
    <w:rsid w:val="00526ACD"/>
    <w:rsid w:val="005B54FE"/>
    <w:rsid w:val="005D1D48"/>
    <w:rsid w:val="005F164F"/>
    <w:rsid w:val="00615298"/>
    <w:rsid w:val="00675389"/>
    <w:rsid w:val="006C3399"/>
    <w:rsid w:val="006F000B"/>
    <w:rsid w:val="00710DC7"/>
    <w:rsid w:val="007126AB"/>
    <w:rsid w:val="00784D43"/>
    <w:rsid w:val="00785114"/>
    <w:rsid w:val="007A0771"/>
    <w:rsid w:val="007A0EFD"/>
    <w:rsid w:val="007A4AC8"/>
    <w:rsid w:val="007E60D4"/>
    <w:rsid w:val="00866F49"/>
    <w:rsid w:val="00874B50"/>
    <w:rsid w:val="008F10AC"/>
    <w:rsid w:val="00910DF2"/>
    <w:rsid w:val="00941826"/>
    <w:rsid w:val="0095224B"/>
    <w:rsid w:val="009B2D6A"/>
    <w:rsid w:val="009D4B87"/>
    <w:rsid w:val="00AB54B8"/>
    <w:rsid w:val="00AC4ABC"/>
    <w:rsid w:val="00B24B0D"/>
    <w:rsid w:val="00B34E0E"/>
    <w:rsid w:val="00B52A42"/>
    <w:rsid w:val="00B672D0"/>
    <w:rsid w:val="00BA2751"/>
    <w:rsid w:val="00C45E29"/>
    <w:rsid w:val="00C91A63"/>
    <w:rsid w:val="00CE15CB"/>
    <w:rsid w:val="00D72480"/>
    <w:rsid w:val="00DE7865"/>
    <w:rsid w:val="00E4057C"/>
    <w:rsid w:val="00E54D3D"/>
    <w:rsid w:val="00F06E50"/>
    <w:rsid w:val="00F23681"/>
    <w:rsid w:val="00F24CAB"/>
    <w:rsid w:val="00F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3836"/>
  <w15:chartTrackingRefBased/>
  <w15:docId w15:val="{DA466A32-E098-4EB5-AFA1-30CAF4C8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2F7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2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2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2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2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2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2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2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2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2F7"/>
    <w:pPr>
      <w:spacing w:before="160"/>
      <w:jc w:val="center"/>
    </w:pPr>
    <w:rPr>
      <w:rFonts w:ascii="Arial" w:hAnsi="Arial" w:cs="Arial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2F7"/>
    <w:pPr>
      <w:ind w:left="720"/>
      <w:contextualSpacing/>
    </w:pPr>
    <w:rPr>
      <w:rFonts w:ascii="Arial" w:hAnsi="Arial" w:cs="Arial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1569</Characters>
  <Application>Microsoft Office Word</Application>
  <DocSecurity>0</DocSecurity>
  <Lines>261</Lines>
  <Paragraphs>65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Lawrence</dc:creator>
  <cp:keywords/>
  <dc:description/>
  <cp:lastModifiedBy>Pauline Lawrence</cp:lastModifiedBy>
  <cp:revision>2</cp:revision>
  <dcterms:created xsi:type="dcterms:W3CDTF">2026-05-25T15:31:00Z</dcterms:created>
  <dcterms:modified xsi:type="dcterms:W3CDTF">2026-05-25T15:31:00Z</dcterms:modified>
</cp:coreProperties>
</file>